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4CF" w:rsidRDefault="001313CC">
      <w:pPr>
        <w:pStyle w:val="LO-normal"/>
        <w:sectPr w:rsidR="00B444CF">
          <w:footerReference w:type="default" r:id="rId7"/>
          <w:pgSz w:w="11906" w:h="16838"/>
          <w:pgMar w:top="426" w:right="569" w:bottom="567" w:left="709" w:header="0" w:footer="0" w:gutter="0"/>
          <w:pgNumType w:start="1"/>
          <w:cols w:space="720"/>
          <w:formProt w:val="0"/>
          <w:docGrid w:linePitch="100" w:charSpace="4096"/>
        </w:sect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  <w:lang w:eastAsia="ru-RU" w:bidi="ar-SA"/>
        </w:rPr>
        <w:drawing>
          <wp:inline distT="0" distB="0" distL="0" distR="0">
            <wp:extent cx="6748780" cy="9271035"/>
            <wp:effectExtent l="19050" t="0" r="0" b="0"/>
            <wp:docPr id="1" name="Рисунок 1" descr="D:\2022-2023\КРУЖКИ\программы кружковцев\ан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-2023\КРУЖКИ\программы кружковцев\анг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8780" cy="9271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4CF" w:rsidRDefault="00B444CF">
      <w:pPr>
        <w:pStyle w:val="LO-normal"/>
        <w:spacing w:after="20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B444CF">
      <w:pPr>
        <w:pStyle w:val="LO-normal"/>
        <w:spacing w:after="20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390D99">
      <w:pPr>
        <w:pStyle w:val="LO-normal"/>
        <w:spacing w:after="200" w:line="36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</w:t>
      </w:r>
      <w:bookmarkStart w:id="0" w:name="gjdgxs"/>
      <w:bookmarkEnd w:id="0"/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 Целевой раздел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1.1Пояснительная записка……………………………………………………….…..3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 Цели и задачи реализации Программы.……………………………….………..5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 Планируемые результаты освоения Программы…………..……….………….6</w:t>
      </w:r>
    </w:p>
    <w:p w:rsidR="00B444CF" w:rsidRDefault="00B444CF">
      <w:pPr>
        <w:pStyle w:val="LO-normal"/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 Содержательный ра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здел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 Содержание образовательной деятельности…………….……………………..7</w:t>
      </w:r>
    </w:p>
    <w:p w:rsidR="00B444CF" w:rsidRDefault="00B444CF">
      <w:pPr>
        <w:pStyle w:val="LO-normal"/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 Организационный раздел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 Циклограмма непосредственно образовательной деятельности ……………..9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 Перспективный план…………………………………………………………….11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3.3 Методическое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обеспечение……………………………………………………..19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 Список литературы, рекомендуемый детям …………………………………..20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3.5 Список литературы для педагогов ………………………………………….….21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3.6 Цифровые образовательные ресурсы…………………………………………..22</w:t>
      </w:r>
    </w:p>
    <w:p w:rsidR="00B444CF" w:rsidRDefault="00390D99">
      <w:pPr>
        <w:pStyle w:val="LO-normal"/>
        <w:spacing w:after="14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color w:val="000000"/>
        </w:rPr>
        <w:br/>
      </w:r>
      <w:r>
        <w:rPr>
          <w:color w:val="000000"/>
        </w:rPr>
        <w:br/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widowControl w:val="0"/>
        <w:spacing w:after="20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1.1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ПОЯСНИТЕЛЬНАЯ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ЗАПИСКА</w:t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390D99">
      <w:pPr>
        <w:pStyle w:val="LO-normal"/>
        <w:spacing w:line="240" w:lineRule="auto"/>
        <w:ind w:left="206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Направленность дополнительной образовательной программы:</w:t>
      </w:r>
    </w:p>
    <w:p w:rsidR="00B444CF" w:rsidRDefault="00B444CF">
      <w:pPr>
        <w:pStyle w:val="LO-normal"/>
        <w:spacing w:line="240" w:lineRule="auto"/>
        <w:ind w:left="2064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390D99">
      <w:pPr>
        <w:pStyle w:val="LO-normal"/>
        <w:spacing w:line="360" w:lineRule="auto"/>
        <w:rPr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Трудно переоценить значение свободного владения одним или несколькими иностранными языками в современном мире. В настоящее время во многих странах именно английский язык является средством </w:t>
      </w:r>
      <w:r>
        <w:rPr>
          <w:rFonts w:ascii="Times New Roman" w:eastAsia="Times New Roman" w:hAnsi="Times New Roman" w:cs="Times New Roman"/>
          <w:sz w:val="24"/>
          <w:szCs w:val="24"/>
        </w:rPr>
        <w:t>общения в различных сферах жизни – особенно в областях науки, техники и международной торговли. В таких странах обучение этому языку является важным направлением государственной политики в области образования.</w:t>
      </w:r>
    </w:p>
    <w:p w:rsidR="00B444CF" w:rsidRDefault="00390D99">
      <w:pPr>
        <w:pStyle w:val="LO-normal"/>
        <w:spacing w:line="360" w:lineRule="auto"/>
        <w:rPr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Осознание необходимости владения английским </w:t>
      </w:r>
      <w:r>
        <w:rPr>
          <w:rFonts w:ascii="Times New Roman" w:eastAsia="Times New Roman" w:hAnsi="Times New Roman" w:cs="Times New Roman"/>
          <w:sz w:val="24"/>
          <w:szCs w:val="24"/>
        </w:rPr>
        <w:t>языком для участия в экономической и общественной жизни привело к тому, что родители стремятся приобщать детей к изучению языка начиная с дошкольного периода. Это, в свою очередь, обуславливает необходимость развития методики раннего языкового обучения в р</w:t>
      </w:r>
      <w:r>
        <w:rPr>
          <w:rFonts w:ascii="Times New Roman" w:eastAsia="Times New Roman" w:hAnsi="Times New Roman" w:cs="Times New Roman"/>
          <w:sz w:val="24"/>
          <w:szCs w:val="24"/>
        </w:rPr>
        <w:t>усле современных общепедагогических и обще социальных   тенденций. Таким образом, можно выделить следующие основные черты, характерные для организации процесса раннего обучения английскому языку детей дошкольного возраста, представленные в данной программе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444CF" w:rsidRDefault="00390D99">
      <w:pPr>
        <w:pStyle w:val="LO-normal"/>
        <w:spacing w:line="360" w:lineRule="auto"/>
        <w:rPr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обучение детей носит явную коммуникативную направленность, то есть побуждает детей использовать полученные навыки в различных ситуациях общения;</w:t>
      </w:r>
    </w:p>
    <w:p w:rsidR="00B444CF" w:rsidRDefault="00390D99">
      <w:pPr>
        <w:pStyle w:val="LO-normal"/>
        <w:spacing w:line="360" w:lineRule="auto"/>
        <w:rPr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интеграция различных приемов обучения и видов деятельности направлена на развитие всех психических процес</w:t>
      </w:r>
      <w:r>
        <w:rPr>
          <w:rFonts w:ascii="Times New Roman" w:eastAsia="Times New Roman" w:hAnsi="Times New Roman" w:cs="Times New Roman"/>
          <w:sz w:val="24"/>
          <w:szCs w:val="24"/>
        </w:rPr>
        <w:t>сов ребенка;</w:t>
      </w:r>
    </w:p>
    <w:p w:rsidR="00B444CF" w:rsidRDefault="00390D99">
      <w:pPr>
        <w:pStyle w:val="LO-normal"/>
        <w:spacing w:line="360" w:lineRule="auto"/>
        <w:rPr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обучение происходит с учетом особенностей развития дошкольников и осуществляется в наиболее подходящей для детей форме – игровой.</w:t>
      </w:r>
    </w:p>
    <w:p w:rsidR="00B444CF" w:rsidRDefault="00B444CF">
      <w:pPr>
        <w:pStyle w:val="LO-normal"/>
        <w:spacing w:line="360" w:lineRule="auto"/>
        <w:rPr>
          <w:b/>
          <w:sz w:val="20"/>
          <w:szCs w:val="20"/>
        </w:rPr>
      </w:pPr>
    </w:p>
    <w:p w:rsidR="00B444CF" w:rsidRDefault="00390D99">
      <w:pPr>
        <w:pStyle w:val="LO-normal"/>
        <w:spacing w:line="240" w:lineRule="auto"/>
        <w:ind w:left="121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Новизна, актуальность, педагогическая целесообразность:</w:t>
      </w:r>
    </w:p>
    <w:p w:rsidR="00B444CF" w:rsidRDefault="00B444CF">
      <w:pPr>
        <w:pStyle w:val="LO-normal"/>
        <w:spacing w:line="240" w:lineRule="auto"/>
        <w:ind w:left="1212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390D99">
      <w:pPr>
        <w:pStyle w:val="LO-normal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Актуальность данной программы заключается в использов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ании педагогом в полном объеме современных средств обучения, комбинировании методов и приемов, разработанных на основе практического опыта, с учетом возможностей и психологических особенностей дошкольников.        </w:t>
      </w:r>
    </w:p>
    <w:p w:rsidR="00B444CF" w:rsidRDefault="00390D99">
      <w:pPr>
        <w:pStyle w:val="LO-normal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Основная форма занятий – игровая и сюжетн</w:t>
      </w:r>
      <w:r>
        <w:rPr>
          <w:rFonts w:ascii="Times New Roman" w:eastAsia="Times New Roman" w:hAnsi="Times New Roman" w:cs="Times New Roman"/>
          <w:sz w:val="24"/>
          <w:szCs w:val="24"/>
        </w:rPr>
        <w:t>ая, позволяет в наиболее полной мере реализовать цели и задачи программы, сделать обучение наиболее привлекательным для детей, пробудить в них настоящий интерес к освоению нового языка. Смена видов деятельности помогает детям усваивать материал легко и неп</w:t>
      </w:r>
      <w:r>
        <w:rPr>
          <w:rFonts w:ascii="Times New Roman" w:eastAsia="Times New Roman" w:hAnsi="Times New Roman" w:cs="Times New Roman"/>
          <w:sz w:val="24"/>
          <w:szCs w:val="24"/>
        </w:rPr>
        <w:t>осредственно, без усталости, в то же время развивая внимание, концентрацию, память и другие психические процессы. Интеграция с другими видами обучения – рисованием, пением, подвижными играми, обеспечивает разносторонний взгляд на процесс, развивающий комму</w:t>
      </w:r>
      <w:r>
        <w:rPr>
          <w:rFonts w:ascii="Times New Roman" w:eastAsia="Times New Roman" w:hAnsi="Times New Roman" w:cs="Times New Roman"/>
          <w:sz w:val="24"/>
          <w:szCs w:val="24"/>
        </w:rPr>
        <w:t>никативные навыки, так как побуждает детей активно использовать полученные знания в различных ситуациях общения. Кроме того, в программе успешно используются упражнения на развитие моторики, так как в дошкольном возрасте это является важным при развитии ре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чемыслительных процессов. Весь процесс обучения направлен не только на решение конкретных практических задач (первичные навыки грамматики английского языка, аудирование и говорение), но, что более важно, помогает личностному развитию и социализации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ребенка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          В современном мире наиболее актуальными становятся проблемы межкультурных коммуникаций, что вызывает необходимость воспитывать в детях толерантное отношение к другим культурам и традициям и, конечно, это невозможно сделать при наличии языкового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барьера, то есть препятствия в общении. Таким образом, раннее обучение иностранным языкам продиктовано общими тенденциями развития общества. Кроме того, ученые отмечают дошкольный возраст, как наиболее благоприятный, для начала обучению иностранному языку</w:t>
      </w:r>
      <w:r>
        <w:rPr>
          <w:rFonts w:ascii="Times New Roman" w:eastAsia="Times New Roman" w:hAnsi="Times New Roman" w:cs="Times New Roman"/>
          <w:sz w:val="24"/>
          <w:szCs w:val="24"/>
        </w:rPr>
        <w:t>, так как ребенок в этом возрасте обладает рядом особенностей, дающих ему преимущества перед более старшими детьми – возможность овладения практически речью, не осознавая ее грамматический, синтаксический и фонетический состав – то есть овладение сразу фра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зами, не отдельными словами; дошкольник легче запоминает большой объем информации, у него снят «языковой» барьер; мир для него имеет эмоциональную окраску, если, занятие интересно ему, вызывает яркие эмоции, он усваивает материал даже без усилий. Поэтому, </w:t>
      </w:r>
      <w:r>
        <w:rPr>
          <w:rFonts w:ascii="Times New Roman" w:eastAsia="Times New Roman" w:hAnsi="Times New Roman" w:cs="Times New Roman"/>
          <w:sz w:val="24"/>
          <w:szCs w:val="24"/>
        </w:rPr>
        <w:t>целесообразно использовать этот период в жизни ребенка, чтобы заложить основы коммуникации на неродном языке.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           Это и позволяет считать необходимым существование данной программы.</w:t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1.2 Цели и задачи дополнительной образовательной программы:</w:t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sz w:val="24"/>
          <w:szCs w:val="24"/>
        </w:rPr>
        <w:t>ель: Создание условий для изучения английского языка, что достигается комплексным подходом к построению занятий, формирование коммуникативной и социокультурной компетенции ребенка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Образовательные: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формировать осознанное отношение, как к родному, </w:t>
      </w:r>
      <w:r>
        <w:rPr>
          <w:rFonts w:ascii="Times New Roman" w:eastAsia="Times New Roman" w:hAnsi="Times New Roman" w:cs="Times New Roman"/>
          <w:sz w:val="24"/>
          <w:szCs w:val="24"/>
        </w:rPr>
        <w:t>так и иностранному языку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- ознакомить детей с элементами культуры страны изучаемого языка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- Знакомство с некоторыми культурными и социальными аспектами стран изучаемого языка: национальными праздниками, героями сказок, традиционными играми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Развивающие: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>
        <w:rPr>
          <w:rFonts w:ascii="Times New Roman" w:eastAsia="Times New Roman" w:hAnsi="Times New Roman" w:cs="Times New Roman"/>
          <w:sz w:val="24"/>
          <w:szCs w:val="24"/>
        </w:rPr>
        <w:t>азвивать у детей способность к общению;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-развивать у детей мышление, внимание, восприятие, память, эмоции, воображение, а также познавательные и языковые способности; 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- пробудить интерес детей к новому языку и общению на нем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Воспитательные: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-воспитывать 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 культуру общения – внимательно слушать собеседника, вежливо отвечать и самому обращаться с просьбой, благодарить и т.д. 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Контингент детей  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Программа разработана для детей 5-6 (2, 5 группы), 6-7 лет (6, 7 группы).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Вид детской деятельности: Модифицир</w:t>
      </w:r>
      <w:r>
        <w:rPr>
          <w:rFonts w:ascii="Times New Roman" w:eastAsia="Times New Roman" w:hAnsi="Times New Roman" w:cs="Times New Roman"/>
          <w:sz w:val="24"/>
          <w:szCs w:val="24"/>
        </w:rPr>
        <w:t>ованный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Состав: Постоянный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Особенности набора воспитанников: свободный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Срок реализации программы –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 год 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Занятия рассчитаны на группы до 10 человек</w:t>
      </w:r>
    </w:p>
    <w:p w:rsidR="00B444CF" w:rsidRDefault="00B444CF">
      <w:pPr>
        <w:pStyle w:val="LO-normal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390D99">
      <w:pPr>
        <w:pStyle w:val="LO-normal"/>
        <w:spacing w:after="200" w:line="276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Учебный план</w:t>
      </w:r>
    </w:p>
    <w:tbl>
      <w:tblPr>
        <w:tblStyle w:val="TableNormal"/>
        <w:tblW w:w="9997" w:type="dxa"/>
        <w:tblInd w:w="23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499"/>
        <w:gridCol w:w="3748"/>
        <w:gridCol w:w="3750"/>
      </w:tblGrid>
      <w:tr w:rsidR="00B444CF"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Продолжительность занятия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Периодичность в неделю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занятий за год</w:t>
            </w:r>
          </w:p>
        </w:tc>
      </w:tr>
      <w:tr w:rsidR="00B444CF"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25 минут для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детей 5-6 лет</w:t>
            </w:r>
          </w:p>
          <w:p w:rsidR="00B444CF" w:rsidRDefault="00390D99">
            <w:pPr>
              <w:pStyle w:val="LO-normal"/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 минут для детей 6-7 лет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раз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</w:tbl>
    <w:p w:rsidR="00B444CF" w:rsidRDefault="00B444CF">
      <w:pPr>
        <w:pStyle w:val="LO-normal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B444CF">
      <w:pPr>
        <w:pStyle w:val="LO-normal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B444CF">
      <w:pPr>
        <w:pStyle w:val="LO-normal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390D99">
      <w:pPr>
        <w:pStyle w:val="LO-normal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390D99">
      <w:pPr>
        <w:pStyle w:val="LO-normal"/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1.3 Планируемые результаты освоения Программы</w:t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Прямой контроль усвоения материала на ранней стадии обучения английскому языку может привести к отрицательным эмоциям и нежеланию изучать иностранный </w:t>
      </w:r>
      <w:r>
        <w:rPr>
          <w:rFonts w:ascii="Times New Roman" w:eastAsia="Times New Roman" w:hAnsi="Times New Roman" w:cs="Times New Roman"/>
          <w:sz w:val="24"/>
          <w:szCs w:val="24"/>
        </w:rPr>
        <w:t>язык. Поэтому, контроль за усвоением программы осуществляется следующим образом:</w:t>
      </w:r>
    </w:p>
    <w:p w:rsidR="00B444CF" w:rsidRDefault="00390D99">
      <w:pPr>
        <w:pStyle w:val="LO-normal"/>
        <w:numPr>
          <w:ilvl w:val="0"/>
          <w:numId w:val="5"/>
        </w:num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Наблюдение педагога.</w:t>
      </w:r>
    </w:p>
    <w:p w:rsidR="00B444CF" w:rsidRDefault="00390D99">
      <w:pPr>
        <w:pStyle w:val="LO-normal"/>
        <w:numPr>
          <w:ilvl w:val="0"/>
          <w:numId w:val="5"/>
        </w:num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Проведение занятий на повторение пройденного материала.</w:t>
      </w:r>
    </w:p>
    <w:p w:rsidR="00B444CF" w:rsidRDefault="00390D99">
      <w:pPr>
        <w:pStyle w:val="LO-normal"/>
        <w:numPr>
          <w:ilvl w:val="0"/>
          <w:numId w:val="5"/>
        </w:num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Игровые диагностические методики.</w:t>
      </w:r>
    </w:p>
    <w:p w:rsidR="00B444CF" w:rsidRDefault="00B444CF">
      <w:pPr>
        <w:pStyle w:val="LO-normal"/>
        <w:widowControl w:val="0"/>
        <w:spacing w:line="360" w:lineRule="auto"/>
        <w:ind w:left="720"/>
        <w:rPr>
          <w:rFonts w:ascii="Times New Roman" w:eastAsia="Times New Roman" w:hAnsi="Times New Roman" w:cs="Times New Roman"/>
        </w:rPr>
      </w:pP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Формы подведения итогов реализации дополнительной образовательн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ой программы.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1. Открытые занятия для родителей и детей других групп.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2. Мини-концерты с исполнением песенок и стихов.</w:t>
      </w:r>
    </w:p>
    <w:p w:rsidR="00B444CF" w:rsidRDefault="00390D99">
      <w:pPr>
        <w:pStyle w:val="LO-normal"/>
        <w:spacing w:line="360" w:lineRule="auto"/>
        <w:sectPr w:rsidR="00B444CF">
          <w:footerReference w:type="default" r:id="rId9"/>
          <w:pgSz w:w="11906" w:h="16838"/>
          <w:pgMar w:top="284" w:right="569" w:bottom="777" w:left="1276" w:header="0" w:footer="720" w:gutter="0"/>
          <w:cols w:space="720"/>
          <w:formProt w:val="0"/>
          <w:titlePg/>
          <w:docGrid w:linePitch="100" w:charSpace="4096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>3. Инсценировки фрагментов сказок на английском языке</w:t>
      </w: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2. Содержательный раздел</w:t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2.1 Содержание обра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зовательной деятельности</w:t>
      </w: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Учебно-тематический план занятий</w:t>
      </w:r>
    </w:p>
    <w:p w:rsidR="00B444CF" w:rsidRDefault="00390D99">
      <w:pPr>
        <w:pStyle w:val="LO-normal"/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кружка «Занимательный английский»</w:t>
      </w:r>
    </w:p>
    <w:tbl>
      <w:tblPr>
        <w:tblStyle w:val="TableNormal"/>
        <w:tblW w:w="1043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1059"/>
        <w:gridCol w:w="4883"/>
        <w:gridCol w:w="2445"/>
        <w:gridCol w:w="2049"/>
      </w:tblGrid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занятий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Greeting (Знакомство - приветствие).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Привет, как тебя зовут? Знакомство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Спот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знакомится с ребятами. Знакомство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Знакомство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Моя семья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trHeight w:val="357"/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Семья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trHeight w:val="357"/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Мой фотоальбом.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trHeight w:val="357"/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Счет от 1 до 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trHeight w:val="357"/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Сколько кому лет?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Счет от 5- до 10.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Действия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Счет от 1 до 10. Один, два, три.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Волшебный счёт.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Краски вокруг нас.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Весёлая карусель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Цвета.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Разноцветные краски.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гостях у краски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Это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Я. Части тела.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Части тела.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Посмотрим наши лица. Части тела.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Мои любимцы.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Давайте посчитаем животных.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Мои любимые животные.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Домашние и дикие животные.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Животные.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Комнаты.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Мой дом.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Мебель.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Фрукты.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Овощи.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Фрукты и овощи.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Какие бывают игрушки?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Магазин игрушек.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Моя любимая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игрушка.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Что я умею?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44CF">
        <w:trPr>
          <w:jc w:val="center"/>
        </w:trPr>
        <w:tc>
          <w:tcPr>
            <w:tcW w:w="10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2"/>
              </w:num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Занятие — концерт. Повторение музыкальных произведений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0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444CF" w:rsidRDefault="00B444CF">
      <w:pPr>
        <w:pStyle w:val="LO-normal"/>
        <w:sectPr w:rsidR="00B444CF">
          <w:footerReference w:type="default" r:id="rId10"/>
          <w:pgSz w:w="11906" w:h="16838"/>
          <w:pgMar w:top="851" w:right="850" w:bottom="1134" w:left="1701" w:header="0" w:footer="708" w:gutter="0"/>
          <w:cols w:space="720"/>
          <w:formProt w:val="0"/>
          <w:docGrid w:linePitch="100" w:charSpace="4096"/>
        </w:sectPr>
      </w:pP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3. Организационный раздел</w:t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 1 Расписание занятий  кружка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«Занимательный английский»</w:t>
      </w: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2022-2023 учебный год</w:t>
      </w:r>
    </w:p>
    <w:p w:rsidR="00B444CF" w:rsidRDefault="00B444CF">
      <w:pPr>
        <w:pStyle w:val="LO-normal"/>
        <w:spacing w:after="20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4786"/>
        <w:gridCol w:w="4784"/>
      </w:tblGrid>
      <w:tr w:rsidR="00B444CF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</w:tr>
      <w:tr w:rsidR="00B444CF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444CF" w:rsidRDefault="00B444CF">
      <w:pPr>
        <w:pStyle w:val="LO-normal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390D99">
      <w:pPr>
        <w:pStyle w:val="LO-normal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:rsidR="00B444CF" w:rsidRDefault="00390D99">
      <w:pPr>
        <w:pStyle w:val="LO-normal"/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Список детей кружка «Занимательный английский» МБДОУ «Детский сад №87 «Золушка» </w:t>
      </w:r>
    </w:p>
    <w:tbl>
      <w:tblPr>
        <w:tblStyle w:val="TableNormal"/>
        <w:tblW w:w="895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797"/>
        <w:gridCol w:w="6495"/>
        <w:gridCol w:w="1663"/>
      </w:tblGrid>
      <w:tr w:rsidR="00B444CF">
        <w:trPr>
          <w:trHeight w:val="393"/>
          <w:jc w:val="center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Фамилия Имя (ребёнка)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B444CF">
        <w:trPr>
          <w:jc w:val="center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>
        <w:trPr>
          <w:jc w:val="center"/>
        </w:trPr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B444CF">
            <w:pPr>
              <w:pStyle w:val="LO-normal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444CF" w:rsidRDefault="00B444CF">
      <w:pPr>
        <w:pStyle w:val="LO-normal"/>
        <w:sectPr w:rsidR="00B444CF">
          <w:footerReference w:type="default" r:id="rId11"/>
          <w:pgSz w:w="11906" w:h="16838"/>
          <w:pgMar w:top="1134" w:right="850" w:bottom="1134" w:left="1701" w:header="0" w:footer="708" w:gutter="0"/>
          <w:cols w:space="720"/>
          <w:formProt w:val="0"/>
          <w:docGrid w:linePitch="100" w:charSpace="4096"/>
        </w:sectPr>
      </w:pP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3.2 Перспективный план работы</w:t>
      </w: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кружка «Занимательный английский»</w:t>
      </w:r>
    </w:p>
    <w:p w:rsidR="00B444CF" w:rsidRDefault="00390D99">
      <w:pPr>
        <w:pStyle w:val="LO-normal"/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2022-2023 учебный год</w:t>
      </w:r>
    </w:p>
    <w:tbl>
      <w:tblPr>
        <w:tblStyle w:val="TableNormal"/>
        <w:tblW w:w="93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11"/>
        <w:gridCol w:w="1862"/>
        <w:gridCol w:w="1943"/>
        <w:gridCol w:w="1288"/>
        <w:gridCol w:w="1331"/>
        <w:gridCol w:w="1182"/>
        <w:gridCol w:w="1231"/>
      </w:tblGrid>
      <w:tr w:rsidR="00B444CF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1"/>
                <w:szCs w:val="21"/>
                <w:eastAsianLayout w:id="-1410682368" w:vert="1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  <w:eastAsianLayout w:id="-1410682367" w:vert="1"/>
              </w:rPr>
              <w:t>Месяц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Тема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Цель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 xml:space="preserve">Лексика и  </w:t>
            </w: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речевые образцы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Аудирование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Песни, стихи,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Игры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6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5" w:vert="1"/>
              </w:rPr>
              <w:t>1.СЕНТЯБРЬ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Greeting (Знакомсто - приветствие)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новыми лексическими единицами. Способствовать возникновению желания заниматься английским языком.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приветствовать собеседника и прощаться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ним.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Hello!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Good –bye!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Hi!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Bye!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My name is…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Little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frog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Hop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Stop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Hello, everyone What is your name?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My name is…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Good morning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am glad to see you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Nice to see you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«Hello, everyone»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«Good morning»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«Hello song»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«Hello Peter, hello Helen»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«Little frog»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«Echo»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4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2" w:vert="1"/>
              </w:rPr>
              <w:t>2.СЕНТЯБРЬ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Привет, как тебя зовут? Знакомство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рассказывать о себе. Правильно отвечать на вопросы по теме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My name is…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I’m fine.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Hello.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 is your name?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My name is… How are you?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fine.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«What is your name? 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«Hands up»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«Are you Dasha?»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«If you are Sasha and you know it…»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Pr="001313CC" w:rsidRDefault="00B444CF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  <w:eastAsianLayout w:id="-1410682361" w:vert="1"/>
              </w:rPr>
            </w:pPr>
          </w:p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9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8" w:vert="1"/>
              </w:rPr>
              <w:t>3.СЕНТЯБРЬ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Спот  знакомится с ребятами.   Знакомство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рассказывать о себе. Правильно отвечать на вопросы по теме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My name is…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I’m fine.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Hello.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 is your name?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My name is… How are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you?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fine.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«What is your name? 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«Hands up»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«Are you Dasha?»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«If you are Sasha and you know it…»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7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6" w:vert="1"/>
              </w:rPr>
              <w:t>4.СЕНТЯБРЬ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Знакомство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1.Познакомить детей с новым героем «Cпотом»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2.Способствовать Способствовать активизации речевых образцов.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My name is…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I’m fine.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Hello.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 is your name?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My name is… How are you?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fine.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«What is your name? 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«Hands up»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«Are you Dasha?»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«If you are Sasha and you know it…»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5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4" w:vert="1"/>
              </w:rPr>
              <w:lastRenderedPageBreak/>
              <w:t>5.ОКТЯБРЬ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Моя семья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Познакомить с лексическими единицами по данной теме. Учить называть членов своей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семьи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mother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father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sister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brother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mother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father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sister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 have a brother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you a sister?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you a brother?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mother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father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sister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brother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mother…»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«Hello, I’m mum…»</w:t>
            </w:r>
          </w:p>
          <w:p w:rsidR="00B444CF" w:rsidRPr="001313CC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1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Who i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 this? Let’s see…</w:t>
            </w:r>
            <w:r w:rsidRPr="00131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do you see?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3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2" w:vert="1"/>
              </w:rPr>
              <w:t>6.ОКТЯБРЬ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Семья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1.Систематизировать знания детей по теме семья.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mother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father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sister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brother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mother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father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sister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 have a brother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you a sister?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you a brother?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mother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father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sister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brother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mother…»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«Hello, I’m mum…»</w:t>
            </w:r>
          </w:p>
          <w:p w:rsidR="00B444CF" w:rsidRPr="001313CC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1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Who is this? Let’s see…</w:t>
            </w:r>
            <w:r w:rsidRPr="00131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do you see?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8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7" w:vert="1"/>
              </w:rPr>
              <w:t>7.ОКТЯБРЬ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Мой фотоальбом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 Воспитывать интерес к странам говорящим на английском языке, уважение к обычаям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традициям других стран;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 Развивать инициативу, самостоятельность, опыт творческой деятельности;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 Воспитать добрые, уважительные отношения между детьми и родителями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mother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father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sister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brother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mother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father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sister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have a brother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you a sister?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you a brother?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mother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father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sister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brother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mother…»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«Hello, I’m mum…»</w:t>
            </w:r>
          </w:p>
          <w:p w:rsidR="00B444CF" w:rsidRPr="001313CC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1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Who is this? Let’s see…</w:t>
            </w:r>
            <w:r w:rsidRPr="00131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do you see?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6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5" w:vert="1"/>
              </w:rPr>
              <w:t>8.ОКТЯБРЬ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Счет от 1 до 5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Познакомить с навыками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счёта от 1 до 5, развивать логическое мышление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One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Two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Three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Four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Five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I’m four.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five.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How old are you?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How many cats can you see?</w:t>
            </w:r>
          </w:p>
          <w:p w:rsidR="00B444CF" w:rsidRPr="001313CC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Chant «1,2,3,4,5»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«Let’s count»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«Do it and count»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4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3" w:vert="1"/>
              </w:rPr>
              <w:lastRenderedPageBreak/>
              <w:t>9.НОЯБРЬ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Сколько кому лет?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1Продолжать закреплять счёт до 6,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тренировать в произношении речевой структуры: «How old are you?», «I am five».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Формирование навыка счета на английском языке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One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Two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Three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Four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Five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I’m four.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five.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six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How old are you?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How many cats can you see?</w:t>
            </w:r>
          </w:p>
          <w:p w:rsidR="00B444CF" w:rsidRPr="001313CC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Chant «1,2,3,4,5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6,7,8,9.10»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Let’s count»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«Do it and count»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2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1" w:vert="1"/>
              </w:rPr>
              <w:t>10.НОЯБРЬ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Счет от 5 до 10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Познакомить детей со счетом(5-10)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2.Формирование произносительных навыков по теме счет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One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Two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Three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Four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Five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I’m four.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five.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six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How old are you?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How many cats can you see?</w:t>
            </w:r>
          </w:p>
          <w:p w:rsidR="00B444CF" w:rsidRPr="001313CC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Chant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«1,2,3,4,5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6,7,8,9.10»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«Let’s count»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«Do it and count»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0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9" w:vert="1"/>
              </w:rPr>
              <w:t>11.НОЯБРЬ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Действия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Познакомить детей с глаголами действия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Формировать умение называть действие на английском языке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Run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Jump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Count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Dance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Sing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Read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Play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Sleep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Swim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Can you run?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 can you do?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«If you happy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«Show me how»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8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7" w:vert="1"/>
              </w:rPr>
              <w:t>12.НОЯБРЬ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Счет от 1 до 10. Один, два, три.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Продолжать закреплять счет( 1-10)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2.Формирование произносительных навыков по теме счет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One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Two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Three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Four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Five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I’m four.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five.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six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How old are you?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How many cats can you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see?</w:t>
            </w:r>
          </w:p>
          <w:p w:rsidR="00B444CF" w:rsidRPr="001313CC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Chant «1,2,3,4,5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6,7,8,9.10»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«Let’s count»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«Do it and count»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6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5" w:vert="1"/>
              </w:rPr>
              <w:t>13.ДЕКАБРЬ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Волшебный счёт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 пройденный материал, развивать у  детей умение называть цифры по порядку и вразброс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One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Two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Three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Four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Five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I’m four.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five.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I’m six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How old are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you?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How many cats can you see?</w:t>
            </w:r>
          </w:p>
          <w:p w:rsidR="00B444CF" w:rsidRPr="001313CC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Chant «1,2,3,4,5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6,7,8,9.10»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«Let’s count»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«Do it and count»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4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2" w:vert="1"/>
              </w:rPr>
              <w:lastRenderedPageBreak/>
              <w:t>14  ДЕКАБРЬ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Краски вокруг нас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называть цвета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Red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Yellow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Black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Green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Blue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 is green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 colour is this frog?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it green?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«Red and yellow», «A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black cat»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«A cat and a mouse»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«Roll the  ball»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8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7" w:vert="1"/>
              </w:rPr>
              <w:t>15.ДЕКАБРЬ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Весёлая карусель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1.Продолжать знакомить детей с основными цветами. 2.Способствовать формированию произносительных навыков по теме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 Цвета».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Red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Yellow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Black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Green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Blue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 is green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 colour is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this frog?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it green?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«Red and yellow», «A black cat»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«A cat and a mouse»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«Roll the  ball»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6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5" w:vert="1"/>
              </w:rPr>
              <w:t>16.ДЕКАБРЬ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Цвета. Разноцветные краски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1.Познакомить детей с чёрным, белым, жёлтым и зелёным цветами на английском языке, закрепить счёт, тренировать в правильном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произношении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Red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Yellow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Black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Green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Blue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 is green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 colour is this frog?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it green?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«Red and yellow», «A black cat»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«A cat and a mouse»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«Roll the  ball»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4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3" w:vert="1"/>
              </w:rPr>
              <w:t>17.ЯНВАРЬ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гостях у краски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1.Закрепить  цвета ( green, black, white, yellow), познакомить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 красным, розовым, коричневым и синим цветами.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Red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Yellow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Black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Green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Blue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 is green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 colour is this frog?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it green?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«Red and yellow», «A black cat»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«A cat and a mouse»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«Roll the  ball»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2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1" w:vert="1"/>
              </w:rPr>
              <w:lastRenderedPageBreak/>
              <w:t>18.ЯНВАРЬ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Это Я. </w:t>
            </w:r>
          </w:p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Части тела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Познакомить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лексическими единицами по теме.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Активизировать усвоенные ранее лексические единицы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лексическими единицами по теме.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Активизировать усвоенные ранее лексические единицы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head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Shoulders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Knees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Toes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Eyes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Ears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mouth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nose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 me your head, p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lease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 me your knees, please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 me your nose, please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«Head and shoulders»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«Shake your head»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0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9" w:vert="1"/>
              </w:rPr>
              <w:t>19.ЯНВАРЬ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Части тела.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1.Познакомить детей с частями тела. 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Способствовать формированию речевых навыков по теме  3. Систематизация и контроль полученных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знаний.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лексическими единицами по теме.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Активизировать усвоенные ранее лексические единицы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head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Shoulders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Knees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Toes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Eyes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Ears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mouth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nose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 me your head, please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 me your knees, please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 me your nose, please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«Head and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shoulders»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«Shake your head»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8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7" w:vert="1"/>
              </w:rPr>
              <w:t>20.ЯНВАРЬ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Посмотрим наши лица. Части тела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новой лексикой «Части лица» с помощью озвученной компьютерной презентации.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лексическими единицами по теме.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Активизировать усвоенные ранее лексические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единицы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head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Shoulders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Knees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Toes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Eyes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Ears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mouth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nose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 me your head, please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 me your knees, please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 me your nose, please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«Head and shoulders»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«Shake your head»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6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5" w:vert="1"/>
              </w:rPr>
              <w:t>21.ФЕВРАЛЬ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Мои любимцы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1.Познакомить детей с темой «животные»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2.Способствовать активизации лексического материала по теме «Животные» в монологическом высказывании.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cat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dog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frog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bear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hare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dog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cat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you got a dog?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 it a cat?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dog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cat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«Teddy- Bear»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 have a dog»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 can hop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like a rabbit»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«Where?»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4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3" w:vert="1"/>
              </w:rPr>
              <w:lastRenderedPageBreak/>
              <w:t>22.ФЕВРАЛЬ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Давайте посчитаем животных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активизации лексического материала по теме «Животные» в монологическом высказывании.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cat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dog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frog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bear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hare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dog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cat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you got a dog?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 it a cat?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a dog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cat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«Teddy- Bear»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 have a dog»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 can hop like a rabbit»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«Where?»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2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8" w:vert="1"/>
              </w:rPr>
              <w:t>23.ФЕВРАЛЬ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Мои любимые животные. Домашние и дикие животные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формированию коммуникативной компетенции посредством театрализованной деятельности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cat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dog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frog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bear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hare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dog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cat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you got a dog?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 it a cat?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dog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cat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«Teddy- Bear»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 have a dog»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 can hop like a rabbit»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«Where?»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7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6" w:vert="1"/>
              </w:rPr>
              <w:t>24.ФЕВРАЛЬ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Животные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называть животных, отвечать на поставленные вопросы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44CF" w:rsidRDefault="00B444CF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cat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dog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frog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bear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hare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dog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cat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Have you got a dog?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 it a cat?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have a dog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cat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«Teddy- Bear»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 have a dog»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«I can hop like a rabbit»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«Where?»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5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4" w:vert="1"/>
              </w:rPr>
              <w:t>25.МАРТ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Комнаты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Познакомить с лексическими единицами, обозначающими названия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комнат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Расширять лексический запас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house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window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Door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Floor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room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It’s a room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Here’s a window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What’s this?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window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«It’s a happy house»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«Snowball»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«Show me»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3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2" w:vert="1"/>
              </w:rPr>
              <w:t>26.МАРТ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Мой дом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Расширять лексический запас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house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window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Door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Floor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room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It’s a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room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Here’s a window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What’s this?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window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«It’s a happy house»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«Snowball»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«Show me»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1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0" w:vert="1"/>
              </w:rPr>
              <w:t>27.МАРТ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Мебель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Познакомить с лексическими единицами, обозначающими названия мебели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Формировать умение описывать свой дом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house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window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Door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Floor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room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It’s a room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Here’s a window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What’s this?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It’s a window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«It’s a happy house»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«Snowball»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«Show me»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9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8" w:vert="1"/>
              </w:rPr>
              <w:lastRenderedPageBreak/>
              <w:t>28.МАРТ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Фрукты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Познакомить с лексическими единицами, обозначающими названия фрутов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Способствовать использованию лексических единиц в речи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 apple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plum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lemon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tomato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carrot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potato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 you like an apple?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 you like a carrot?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«1,2,3 –Let me see»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«Do you like…?»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«How many apples can you find? 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7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6" w:vert="1"/>
              </w:rPr>
              <w:t>29.АПРЕЛЬ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Овощи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Познакомить с лексическими единицами, обозначающими названия овощей</w:t>
            </w:r>
          </w:p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использованию лексических единиц в речи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 apple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plum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lemon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tomato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carrot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potato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 you like an apple?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 you like a carrot?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«1,2,3 –Let me see»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«Do you like…?»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«How many apples can you find? 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5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4" w:vert="1"/>
              </w:rPr>
              <w:t>30.АПРЕЛЬ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Фрукты и овощи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умение использовать названия фруктов и овощей в речи, описывать их количество и цвет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 apple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plum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lemon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tomato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carrot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potato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 you like an apple?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 you like a carrot?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«1,2,3 –Let me see»</w:t>
            </w:r>
          </w:p>
          <w:p w:rsidR="00B444CF" w:rsidRDefault="00B444CF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«Do you like…?»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«How many apples can you find? 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53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2" w:vert="1"/>
              </w:rPr>
              <w:t>31.АПРЕЛЬ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Какие бывают игрушки?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лексическими единицами, обозначающими названия игрушек, называя при этом их цвет и количество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ball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doll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drum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Take it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 is a ball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Give me a doll, please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 it a ball or a doll?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«Teddy-Bear»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«Hickory,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Dickory, Dock»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«Give me, please»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«What is missing? 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8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7" w:vert="1"/>
              </w:rPr>
              <w:t>32.АПРЕЛЬ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Магазин игрушек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лексические единицы, обозначающие названия игрушек, формировать умение называть  их цвет и количество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ball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doll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drum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Take it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 is a ball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Give me a doll,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please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 it a ball or a doll?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«Teddy-Bear»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«Hickory,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Dickory, Dock»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«Give me, please»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«What is missing? »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6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5" w:vert="1"/>
              </w:rPr>
              <w:lastRenderedPageBreak/>
              <w:t>33.МАЙ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Моя любимая игрушка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формированию произносительных навыков по теме Игрушки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ball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doll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 drum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Take it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 is a ball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Give me a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doll, please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 it a ball or a doll?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«Teddy-Bear»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«Hickory,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Dickory, Dock»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«Give me, please»</w:t>
            </w:r>
          </w:p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«What is missing? »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4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3" w:vert="1"/>
              </w:rPr>
              <w:t>34.МАЙ</w:t>
            </w:r>
            <w:bookmarkStart w:id="1" w:name="30j0zll"/>
            <w:bookmarkEnd w:id="1"/>
          </w:p>
        </w:tc>
        <w:tc>
          <w:tcPr>
            <w:tcW w:w="18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Что я умею?</w:t>
            </w:r>
          </w:p>
          <w:p w:rsidR="00B444CF" w:rsidRDefault="00B444CF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 закреплять знание лексических единиц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Весь изученный запас лексических единиц</w:t>
            </w:r>
          </w:p>
        </w:tc>
        <w:tc>
          <w:tcPr>
            <w:tcW w:w="13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What can you do? Can you show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me…?</w:t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  с мячом, подвижные игры</w:t>
            </w:r>
          </w:p>
        </w:tc>
      </w:tr>
      <w:tr w:rsidR="00B444CF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2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61" w:vert="1"/>
              </w:rPr>
              <w:t>35.МАЙ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Повторение</w:t>
            </w:r>
          </w:p>
          <w:p w:rsidR="00B444CF" w:rsidRDefault="00B444CF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всего изученного материала в игровой форме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Весь изученный запас лексических единиц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  animals (colours/ fruit/ vegetables/ ...) do you know?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Лотодля повторения изученных тем</w:t>
            </w:r>
          </w:p>
        </w:tc>
      </w:tr>
      <w:tr w:rsidR="00B444CF" w:rsidRPr="001313CC">
        <w:trPr>
          <w:cantSplit/>
          <w:trHeight w:val="113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444CF" w:rsidRDefault="00390D99">
            <w:pPr>
              <w:pStyle w:val="LO-normal"/>
              <w:widowControl w:val="0"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eastAsianLayout w:id="-1410682360" w:vert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eastAsianLayout w:id="-1410682359" w:vert="1"/>
              </w:rPr>
              <w:t>36.МАЙ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4CF" w:rsidRDefault="00390D99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Занятие — концерт. Повторение музыкальных произведений</w:t>
            </w:r>
          </w:p>
          <w:p w:rsidR="00B444CF" w:rsidRDefault="00B444CF">
            <w:pPr>
              <w:pStyle w:val="LO-normal"/>
              <w:widowControl w:val="0"/>
              <w:spacing w:after="20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песен и танцев, изученных в течение учебного года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Весь изученный запас лексических единиц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Can you sing a song about…?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Default="00390D99">
            <w:pPr>
              <w:pStyle w:val="LO-normal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Наиболее полюбившиеся песни,изученные за учебный год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4CF" w:rsidRPr="001313CC" w:rsidRDefault="00390D99">
            <w:pPr>
              <w:pStyle w:val="LO-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«We are dancers </w:t>
            </w:r>
            <w:r w:rsidRPr="001313C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and singers »</w:t>
            </w:r>
          </w:p>
        </w:tc>
      </w:tr>
    </w:tbl>
    <w:p w:rsidR="00B444CF" w:rsidRPr="001313CC" w:rsidRDefault="00390D99">
      <w:pPr>
        <w:pStyle w:val="LO-normal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313CC">
        <w:rPr>
          <w:lang w:val="en-US"/>
        </w:rPr>
        <w:br w:type="page"/>
      </w:r>
    </w:p>
    <w:p w:rsidR="00B444CF" w:rsidRPr="001313CC" w:rsidRDefault="00B444CF">
      <w:pPr>
        <w:pStyle w:val="LO-normal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B444CF" w:rsidRDefault="00390D99">
      <w:pPr>
        <w:pStyle w:val="LO-normal"/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3.3 Методическое обеспечение</w:t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1. Наличие просторного класса, с пространством для подвижных игр.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2. Аудио и видео аппаратура.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3. Аудио и видео записи.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4. Доска магнитная, двусторонняя.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5. Дидактические игры (домино, лото по темам).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sz w:val="24"/>
          <w:szCs w:val="24"/>
        </w:rPr>
        <w:t>Настольно-печатные игры.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7. Фронтальный демонстрационный материал.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 Раздаточный демонстрационный материал (карточки, схемы, пиктограммы). 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9. Игрушки и персонажи по темам.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10. Материалы для изодеятельности.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11. Мебель по росту детей: стульчики и столики.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12. Схемы и плакаты.</w:t>
      </w:r>
    </w:p>
    <w:p w:rsidR="00B444CF" w:rsidRDefault="00390D99">
      <w:pPr>
        <w:pStyle w:val="LO-normal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13. Канцтовары.</w:t>
      </w:r>
    </w:p>
    <w:p w:rsidR="00B444CF" w:rsidRDefault="00390D99">
      <w:pPr>
        <w:pStyle w:val="LO-normal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3.4 Список литературы, рекомендуемой детям: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p w:rsidR="00B444CF" w:rsidRDefault="00390D99">
      <w:pPr>
        <w:pStyle w:val="LO-normal"/>
        <w:numPr>
          <w:ilvl w:val="0"/>
          <w:numId w:val="3"/>
        </w:numPr>
        <w:spacing w:line="36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Игнатова Т. Н. Мои первые шаги в английском. </w:t>
      </w:r>
      <w:r w:rsidRPr="001313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My first steps in English. </w:t>
      </w:r>
      <w:r>
        <w:rPr>
          <w:rFonts w:ascii="Times New Roman" w:eastAsia="Times New Roman" w:hAnsi="Times New Roman" w:cs="Times New Roman"/>
          <w:sz w:val="24"/>
          <w:szCs w:val="24"/>
        </w:rPr>
        <w:t>English for communication with children. — М.: Толмач СТ, 2009.</w:t>
      </w:r>
    </w:p>
    <w:p w:rsidR="00B444CF" w:rsidRDefault="00390D99">
      <w:pPr>
        <w:pStyle w:val="LO-normal"/>
        <w:numPr>
          <w:ilvl w:val="0"/>
          <w:numId w:val="3"/>
        </w:numPr>
        <w:spacing w:line="36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Скультэ В.И. Английский для детей.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Учебное пособие. — М.: Айрис-пресс, 2013.</w:t>
      </w:r>
    </w:p>
    <w:p w:rsidR="00B444CF" w:rsidRDefault="00390D99">
      <w:pPr>
        <w:pStyle w:val="LO-normal"/>
        <w:numPr>
          <w:ilvl w:val="0"/>
          <w:numId w:val="3"/>
        </w:numPr>
        <w:spacing w:line="36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Шалаева Г. П. Английский язык. Большой самоучитель для самых маленьких. — М.: АСТ: СЛОВО, 2013.</w:t>
      </w:r>
    </w:p>
    <w:p w:rsidR="00B444CF" w:rsidRDefault="00390D99">
      <w:pPr>
        <w:pStyle w:val="LO-normal"/>
        <w:spacing w:line="360" w:lineRule="auto"/>
        <w:ind w:left="1080"/>
      </w:pPr>
      <w:r>
        <w:br w:type="page"/>
      </w: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3.5 Список литературы для педагогов:</w:t>
      </w:r>
    </w:p>
    <w:p w:rsidR="00B444CF" w:rsidRDefault="00B444CF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390D99">
      <w:pPr>
        <w:pStyle w:val="LO-normal"/>
        <w:spacing w:line="360" w:lineRule="auto"/>
        <w:ind w:left="108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Андрющенко Е. П. Волшебная грамматика английского языка для малышей.  — </w:t>
      </w:r>
      <w:r>
        <w:rPr>
          <w:rFonts w:ascii="Times New Roman" w:eastAsia="Times New Roman" w:hAnsi="Times New Roman" w:cs="Times New Roman"/>
          <w:sz w:val="24"/>
          <w:szCs w:val="24"/>
        </w:rPr>
        <w:t>Ростов н/Д: Феникс, 2012.</w:t>
      </w:r>
    </w:p>
    <w:p w:rsidR="00B444CF" w:rsidRDefault="00390D99">
      <w:pPr>
        <w:pStyle w:val="LO-normal"/>
        <w:spacing w:line="360" w:lineRule="auto"/>
        <w:ind w:left="108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2. Белина Л. И. Английский язык для детей. – Москва: АСТ, 2014.</w:t>
      </w:r>
    </w:p>
    <w:p w:rsidR="00B444CF" w:rsidRDefault="00390D99">
      <w:pPr>
        <w:pStyle w:val="LO-normal"/>
        <w:spacing w:line="360" w:lineRule="auto"/>
        <w:ind w:left="108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3. Вронская И. В. 105 занятий по английскому языку для дошкольников: Пособие для воспитателей детского сада, учителей английского языка и родителей. — СПб.: КАРО, 200</w:t>
      </w:r>
      <w:r>
        <w:rPr>
          <w:rFonts w:ascii="Times New Roman" w:eastAsia="Times New Roman" w:hAnsi="Times New Roman" w:cs="Times New Roman"/>
          <w:sz w:val="24"/>
          <w:szCs w:val="24"/>
        </w:rPr>
        <w:t>9.</w:t>
      </w:r>
    </w:p>
    <w:p w:rsidR="00B444CF" w:rsidRPr="001313CC" w:rsidRDefault="00390D99">
      <w:pPr>
        <w:pStyle w:val="LO-normal"/>
        <w:spacing w:line="360" w:lineRule="auto"/>
        <w:ind w:left="1080"/>
        <w:jc w:val="both"/>
        <w:rPr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Игнатова Т. Н. Мои первые шаги в английском. </w:t>
      </w:r>
      <w:r w:rsidRPr="001313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English for communication with children. — </w:t>
      </w: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1313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.: </w:t>
      </w:r>
      <w:r>
        <w:rPr>
          <w:rFonts w:ascii="Times New Roman" w:eastAsia="Times New Roman" w:hAnsi="Times New Roman" w:cs="Times New Roman"/>
          <w:sz w:val="24"/>
          <w:szCs w:val="24"/>
        </w:rPr>
        <w:t>Толмач</w:t>
      </w:r>
      <w:r w:rsidRPr="001313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1313CC">
        <w:rPr>
          <w:rFonts w:ascii="Times New Roman" w:eastAsia="Times New Roman" w:hAnsi="Times New Roman" w:cs="Times New Roman"/>
          <w:sz w:val="24"/>
          <w:szCs w:val="24"/>
          <w:lang w:val="en-US"/>
        </w:rPr>
        <w:t>, 2009.</w:t>
      </w:r>
    </w:p>
    <w:p w:rsidR="00B444CF" w:rsidRDefault="00390D99">
      <w:pPr>
        <w:pStyle w:val="LO-normal"/>
        <w:spacing w:line="360" w:lineRule="auto"/>
        <w:ind w:left="108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5. Карлова Е. Л. Я читаю по-английски!. Учебник английского языка для младших классов. — М.: Суфлёр; Ростов н/Д: Феникс, 2014.</w:t>
      </w:r>
    </w:p>
    <w:p w:rsidR="00B444CF" w:rsidRDefault="00390D99">
      <w:pPr>
        <w:pStyle w:val="LO-normal"/>
        <w:spacing w:line="360" w:lineRule="auto"/>
        <w:ind w:left="108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6. Кириллова Ю</w:t>
      </w:r>
      <w:r>
        <w:rPr>
          <w:rFonts w:ascii="Times New Roman" w:eastAsia="Times New Roman" w:hAnsi="Times New Roman" w:cs="Times New Roman"/>
          <w:sz w:val="24"/>
          <w:szCs w:val="24"/>
        </w:rPr>
        <w:t>. В. Английский для дошкольников. — Ростов н/Д: Феникс, 2013.</w:t>
      </w:r>
    </w:p>
    <w:p w:rsidR="00B444CF" w:rsidRDefault="00390D99">
      <w:pPr>
        <w:pStyle w:val="LO-normal"/>
        <w:spacing w:line="36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Карлова Е. English games. Игры для изучения английского языка для детей. — СПб.: Питер, 2014</w:t>
      </w:r>
      <w:r>
        <w:br w:type="page"/>
      </w:r>
    </w:p>
    <w:p w:rsidR="00B444CF" w:rsidRDefault="00390D99">
      <w:pPr>
        <w:pStyle w:val="LO-normal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3.6 Цифровые образовательные ресурсы:</w:t>
      </w:r>
    </w:p>
    <w:p w:rsidR="00B444CF" w:rsidRDefault="00B444CF">
      <w:pPr>
        <w:pStyle w:val="LO-normal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B444CF">
      <w:pPr>
        <w:pStyle w:val="LO-normal"/>
        <w:numPr>
          <w:ilvl w:val="0"/>
          <w:numId w:val="4"/>
        </w:numPr>
        <w:spacing w:line="360" w:lineRule="auto"/>
        <w:jc w:val="both"/>
      </w:pPr>
      <w:hyperlink r:id="rId12">
        <w:r w:rsidR="00390D99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</w:t>
        </w:r>
        <w:r w:rsidR="00390D99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://www.school-collection.edu.ru</w:t>
        </w:r>
      </w:hyperlink>
    </w:p>
    <w:p w:rsidR="00B444CF" w:rsidRDefault="00390D99">
      <w:pPr>
        <w:pStyle w:val="LO-normal"/>
        <w:spacing w:line="360" w:lineRule="auto"/>
        <w:ind w:left="72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Единая коллекция цифровых образовательных ресурсов. Методические материалы, тематические коллекции «Английский язык онлайн». Уроки грамматики и тексты.</w:t>
      </w:r>
    </w:p>
    <w:p w:rsidR="00B444CF" w:rsidRDefault="00B444CF">
      <w:pPr>
        <w:pStyle w:val="LO-normal"/>
        <w:numPr>
          <w:ilvl w:val="0"/>
          <w:numId w:val="4"/>
        </w:numPr>
        <w:spacing w:line="360" w:lineRule="auto"/>
        <w:jc w:val="both"/>
      </w:pPr>
      <w:hyperlink r:id="rId13">
        <w:r w:rsidR="00390D99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http://www.edu.ru</w:t>
        </w:r>
      </w:hyperlink>
    </w:p>
    <w:p w:rsidR="00B444CF" w:rsidRDefault="00390D99">
      <w:pPr>
        <w:pStyle w:val="LO-normal"/>
        <w:spacing w:line="360" w:lineRule="auto"/>
        <w:ind w:left="72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«Российское образо</w:t>
      </w:r>
      <w:r>
        <w:rPr>
          <w:rFonts w:ascii="Times New Roman" w:eastAsia="Times New Roman" w:hAnsi="Times New Roman" w:cs="Times New Roman"/>
          <w:sz w:val="24"/>
          <w:szCs w:val="24"/>
        </w:rPr>
        <w:t>вание» федеральный портал. Каталог образовательных Интернет-ресурсов. Учебно-методическая библиотека. Нормативные документы и стандарты. Интернет-порталы: содержание и технологии.</w:t>
      </w:r>
    </w:p>
    <w:p w:rsidR="00B444CF" w:rsidRDefault="00B444CF">
      <w:pPr>
        <w:pStyle w:val="LO-normal"/>
        <w:numPr>
          <w:ilvl w:val="0"/>
          <w:numId w:val="4"/>
        </w:numPr>
        <w:spacing w:line="360" w:lineRule="auto"/>
        <w:jc w:val="both"/>
      </w:pPr>
      <w:hyperlink r:id="rId14">
        <w:r w:rsidR="00390D99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http://www.school.edu.ru</w:t>
        </w:r>
      </w:hyperlink>
    </w:p>
    <w:p w:rsidR="00B444CF" w:rsidRDefault="00390D99">
      <w:pPr>
        <w:pStyle w:val="LO-normal"/>
        <w:spacing w:line="360" w:lineRule="auto"/>
        <w:ind w:left="72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«Российс</w:t>
      </w:r>
      <w:r>
        <w:rPr>
          <w:rFonts w:ascii="Times New Roman" w:eastAsia="Times New Roman" w:hAnsi="Times New Roman" w:cs="Times New Roman"/>
          <w:sz w:val="24"/>
          <w:szCs w:val="24"/>
        </w:rPr>
        <w:t>кий общеобразовательный портал». Каталог интернет-ресурсов: дистанционное обучение, педагогика и урок-проект английского языка с использованием ИКТ</w:t>
      </w:r>
    </w:p>
    <w:p w:rsidR="00B444CF" w:rsidRDefault="00B444CF">
      <w:pPr>
        <w:pStyle w:val="LO-normal"/>
        <w:numPr>
          <w:ilvl w:val="0"/>
          <w:numId w:val="4"/>
        </w:numPr>
        <w:spacing w:line="360" w:lineRule="auto"/>
        <w:jc w:val="both"/>
      </w:pPr>
      <w:hyperlink r:id="rId15">
        <w:r w:rsidR="00390D99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http://www.festival.1september</w:t>
        </w:r>
      </w:hyperlink>
    </w:p>
    <w:p w:rsidR="00B444CF" w:rsidRDefault="00390D99">
      <w:pPr>
        <w:pStyle w:val="LO-normal"/>
        <w:spacing w:line="360" w:lineRule="auto"/>
        <w:ind w:left="72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Фестиваль педагогических идей, публикации по методикам преподавания всех предметов. Уроки, внеклассные мероприятия.</w:t>
      </w:r>
    </w:p>
    <w:p w:rsidR="00B444CF" w:rsidRDefault="00B444CF">
      <w:pPr>
        <w:pStyle w:val="LO-normal"/>
        <w:numPr>
          <w:ilvl w:val="0"/>
          <w:numId w:val="4"/>
        </w:numPr>
        <w:spacing w:line="360" w:lineRule="auto"/>
        <w:jc w:val="both"/>
      </w:pPr>
      <w:hyperlink r:id="rId16">
        <w:r w:rsidR="00390D99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http://english4kids.ru</w:t>
        </w:r>
      </w:hyperlink>
    </w:p>
    <w:p w:rsidR="00B444CF" w:rsidRDefault="00390D99">
      <w:pPr>
        <w:pStyle w:val="LO-normal"/>
        <w:spacing w:line="360" w:lineRule="auto"/>
        <w:ind w:left="72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Английский для детей - стихи, сказки, пе</w:t>
      </w:r>
      <w:r>
        <w:rPr>
          <w:rFonts w:ascii="Times New Roman" w:eastAsia="Times New Roman" w:hAnsi="Times New Roman" w:cs="Times New Roman"/>
          <w:sz w:val="24"/>
          <w:szCs w:val="24"/>
        </w:rPr>
        <w:t>сенки, азбука, загадки, пословицы, договорки, книги, обучающие игры, форум и многое другое.</w:t>
      </w:r>
    </w:p>
    <w:p w:rsidR="00B444CF" w:rsidRDefault="00390D99">
      <w:pPr>
        <w:pStyle w:val="LO-normal"/>
        <w:numPr>
          <w:ilvl w:val="0"/>
          <w:numId w:val="4"/>
        </w:num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0000CD"/>
          <w:sz w:val="24"/>
          <w:szCs w:val="24"/>
          <w:u w:val="single"/>
        </w:rPr>
        <w:t>http://learnenglishkids.britishcouncil.org/en/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Английский для детей - песенки, азбука, загадки, пословицы, обучающие игры, форум и многое другое.</w:t>
      </w:r>
    </w:p>
    <w:p w:rsidR="00B444CF" w:rsidRDefault="00390D99">
      <w:pPr>
        <w:pStyle w:val="LO-normal"/>
        <w:numPr>
          <w:ilvl w:val="0"/>
          <w:numId w:val="4"/>
        </w:num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0000CD"/>
          <w:sz w:val="24"/>
          <w:szCs w:val="24"/>
          <w:u w:val="single"/>
        </w:rPr>
        <w:t>http://www.kids-pages.com/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Английский для детей, родителей, учителей – карточки, рабочие листы по темам, истории для чтения, обучающие игры, паззлы и многое другое.</w:t>
      </w:r>
    </w:p>
    <w:p w:rsidR="00B444CF" w:rsidRDefault="00B444CF">
      <w:pPr>
        <w:pStyle w:val="LO-normal"/>
        <w:spacing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B444CF">
      <w:pPr>
        <w:pStyle w:val="LO-normal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B444CF">
      <w:pPr>
        <w:pStyle w:val="LO-normal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B444CF">
      <w:pPr>
        <w:pStyle w:val="LO-normal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4CF" w:rsidRDefault="00B444CF">
      <w:pPr>
        <w:pStyle w:val="LO-normal"/>
        <w:spacing w:after="20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B444CF" w:rsidSect="00B444CF">
      <w:footerReference w:type="default" r:id="rId17"/>
      <w:pgSz w:w="11906" w:h="16838"/>
      <w:pgMar w:top="851" w:right="850" w:bottom="1134" w:left="1701" w:header="0" w:footer="708" w:gutter="0"/>
      <w:cols w:space="720"/>
      <w:formProt w:val="0"/>
      <w:docGrid w:linePitch="10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0D99" w:rsidRDefault="00390D99" w:rsidP="00B444CF">
      <w:pPr>
        <w:spacing w:line="240" w:lineRule="auto"/>
      </w:pPr>
      <w:r>
        <w:separator/>
      </w:r>
    </w:p>
  </w:endnote>
  <w:endnote w:type="continuationSeparator" w:id="1">
    <w:p w:rsidR="00390D99" w:rsidRDefault="00390D99" w:rsidP="00B444C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PingFang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1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4CF" w:rsidRDefault="00B444CF">
    <w:pPr>
      <w:pStyle w:val="LO-normal"/>
      <w:jc w:val="righ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4CF" w:rsidRDefault="00B444CF">
    <w:pPr>
      <w:pStyle w:val="LO-normal"/>
      <w:tabs>
        <w:tab w:val="center" w:pos="4677"/>
        <w:tab w:val="right" w:pos="9355"/>
      </w:tabs>
      <w:spacing w:line="240" w:lineRule="auto"/>
      <w:ind w:right="360"/>
      <w:jc w:val="right"/>
      <w:rPr>
        <w:color w:val="000000"/>
      </w:rPr>
    </w:pPr>
    <w:r w:rsidRPr="00B444CF">
      <w:pict/>
    </w:r>
    <w:r w:rsidRPr="00B444CF">
      <w:pict>
        <v:shape id="Изображение1" o:spid="_x0000_s1027" type="#_x0000_m1028" style="position:absolute;left:0;text-align:left;margin-left:496pt;margin-top:0;width:6.4pt;height:12.85pt;z-index:251657216;mso-wrap-style:square;v-text-anchor:top" coordsize="" path="m,l-127,r,-127l,-127xe" filled="f" stroked="f" strokecolor="#3465a4">
          <v:fill o:detectmouseclick="t"/>
          <v:stroke joinstyle="round" endcap="flat"/>
        </v:shape>
      </w:pict>
    </w:r>
    <w:r>
      <w:fldChar w:fldCharType="begin"/>
    </w:r>
    <w:r w:rsidR="00390D99">
      <w:instrText>PAGE</w:instrText>
    </w:r>
    <w:r>
      <w:fldChar w:fldCharType="separate"/>
    </w:r>
    <w:r w:rsidR="001313CC">
      <w:rPr>
        <w:noProof/>
      </w:rPr>
      <w:t>6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4CF" w:rsidRDefault="00B444CF">
    <w:pPr>
      <w:pStyle w:val="LO-normal"/>
      <w:tabs>
        <w:tab w:val="center" w:pos="4677"/>
        <w:tab w:val="right" w:pos="9355"/>
      </w:tabs>
      <w:spacing w:line="240" w:lineRule="auto"/>
      <w:ind w:right="360"/>
      <w:jc w:val="right"/>
      <w:rPr>
        <w:color w:val="000000"/>
      </w:rPr>
    </w:pPr>
    <w:r w:rsidRPr="00B444CF">
      <w:pict/>
    </w:r>
    <w:r w:rsidRPr="00B444CF">
      <w:pict>
        <v:shape id="Изображение2" o:spid="_x0000_s1025" type="#_x0000_m1026" style="position:absolute;left:0;text-align:left;margin-left:496pt;margin-top:0;width:6.4pt;height:14.1pt;z-index:251659264;mso-wrap-style:square;v-text-anchor:top" coordsize="" path="m,l-127,r,-127l,-127xe" filled="f" stroked="f" strokecolor="#3465a4">
          <v:fill o:detectmouseclick="t"/>
          <v:stroke joinstyle="round" endcap="flat"/>
        </v:shape>
      </w:pict>
    </w:r>
    <w:r>
      <w:fldChar w:fldCharType="begin"/>
    </w:r>
    <w:r w:rsidR="00390D99">
      <w:instrText>PAGE</w:instrText>
    </w:r>
    <w:r>
      <w:fldChar w:fldCharType="separate"/>
    </w:r>
    <w:r w:rsidR="001313CC">
      <w:rPr>
        <w:noProof/>
      </w:rPr>
      <w:t>8</w:t>
    </w:r>
    <w: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4CF" w:rsidRDefault="00B444CF">
    <w:pPr>
      <w:pStyle w:val="LO-normal"/>
      <w:tabs>
        <w:tab w:val="center" w:pos="4677"/>
        <w:tab w:val="right" w:pos="9355"/>
      </w:tabs>
      <w:spacing w:line="240" w:lineRule="auto"/>
      <w:ind w:right="360"/>
      <w:jc w:val="right"/>
      <w:rPr>
        <w:color w:val="000000"/>
      </w:rPr>
    </w:pPr>
    <w:r>
      <w:fldChar w:fldCharType="begin"/>
    </w:r>
    <w:r w:rsidR="00390D99">
      <w:instrText>PAGE</w:instrText>
    </w:r>
    <w:r>
      <w:fldChar w:fldCharType="separate"/>
    </w:r>
    <w:r w:rsidR="001313CC">
      <w:rPr>
        <w:noProof/>
      </w:rPr>
      <w:t>10</w:t>
    </w:r>
    <w: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4CF" w:rsidRDefault="00B444CF">
    <w:pPr>
      <w:pStyle w:val="LO-normal"/>
      <w:tabs>
        <w:tab w:val="center" w:pos="4677"/>
        <w:tab w:val="right" w:pos="9355"/>
      </w:tabs>
      <w:spacing w:line="240" w:lineRule="auto"/>
      <w:ind w:right="360"/>
      <w:jc w:val="right"/>
      <w:rPr>
        <w:color w:val="000000"/>
      </w:rPr>
    </w:pPr>
    <w:r>
      <w:fldChar w:fldCharType="begin"/>
    </w:r>
    <w:r w:rsidR="00390D99">
      <w:instrText>PAGE</w:instrText>
    </w:r>
    <w:r>
      <w:fldChar w:fldCharType="separate"/>
    </w:r>
    <w:r w:rsidR="001313CC">
      <w:rPr>
        <w:noProof/>
      </w:rPr>
      <w:t>22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0D99" w:rsidRDefault="00390D99" w:rsidP="00B444CF">
      <w:pPr>
        <w:spacing w:line="240" w:lineRule="auto"/>
      </w:pPr>
      <w:r>
        <w:separator/>
      </w:r>
    </w:p>
  </w:footnote>
  <w:footnote w:type="continuationSeparator" w:id="1">
    <w:p w:rsidR="00390D99" w:rsidRDefault="00390D99" w:rsidP="00B444C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0349E"/>
    <w:multiLevelType w:val="multilevel"/>
    <w:tmpl w:val="18DAA1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1D2718D7"/>
    <w:multiLevelType w:val="multilevel"/>
    <w:tmpl w:val="322667B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E32657B"/>
    <w:multiLevelType w:val="multilevel"/>
    <w:tmpl w:val="E3E4645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3">
    <w:nsid w:val="328A090D"/>
    <w:multiLevelType w:val="multilevel"/>
    <w:tmpl w:val="B576E0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4">
    <w:nsid w:val="32D0197A"/>
    <w:multiLevelType w:val="multilevel"/>
    <w:tmpl w:val="48707D5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5">
    <w:nsid w:val="389D2D1A"/>
    <w:multiLevelType w:val="multilevel"/>
    <w:tmpl w:val="D4FC65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20"/>
  <w:autoHyphenation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B444CF"/>
    <w:rsid w:val="001313CC"/>
    <w:rsid w:val="00390D99"/>
    <w:rsid w:val="00B44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4CF"/>
    <w:pPr>
      <w:spacing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LO-normal"/>
    <w:next w:val="LO-normal"/>
    <w:qFormat/>
    <w:rsid w:val="00B444CF"/>
    <w:pPr>
      <w:keepNext/>
      <w:spacing w:line="240" w:lineRule="auto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Heading2">
    <w:name w:val="Heading 2"/>
    <w:basedOn w:val="LO-normal"/>
    <w:next w:val="LO-normal"/>
    <w:qFormat/>
    <w:rsid w:val="00B444CF"/>
    <w:pPr>
      <w:keepNext/>
      <w:keepLines/>
      <w:spacing w:before="360" w:after="80" w:line="240" w:lineRule="auto"/>
    </w:pPr>
    <w:rPr>
      <w:b/>
      <w:sz w:val="36"/>
      <w:szCs w:val="36"/>
    </w:rPr>
  </w:style>
  <w:style w:type="paragraph" w:customStyle="1" w:styleId="Heading3">
    <w:name w:val="Heading 3"/>
    <w:basedOn w:val="LO-normal"/>
    <w:next w:val="LO-normal"/>
    <w:qFormat/>
    <w:rsid w:val="00B444CF"/>
    <w:pPr>
      <w:keepNext/>
      <w:keepLines/>
      <w:spacing w:before="280" w:after="80" w:line="240" w:lineRule="auto"/>
    </w:pPr>
    <w:rPr>
      <w:b/>
      <w:sz w:val="28"/>
      <w:szCs w:val="28"/>
    </w:rPr>
  </w:style>
  <w:style w:type="paragraph" w:customStyle="1" w:styleId="Heading4">
    <w:name w:val="Heading 4"/>
    <w:basedOn w:val="LO-normal"/>
    <w:next w:val="LO-normal"/>
    <w:qFormat/>
    <w:rsid w:val="00B444CF"/>
    <w:pPr>
      <w:keepNext/>
      <w:keepLines/>
      <w:spacing w:before="240" w:after="40" w:line="240" w:lineRule="auto"/>
    </w:pPr>
    <w:rPr>
      <w:b/>
      <w:sz w:val="24"/>
      <w:szCs w:val="24"/>
    </w:rPr>
  </w:style>
  <w:style w:type="paragraph" w:customStyle="1" w:styleId="Heading5">
    <w:name w:val="Heading 5"/>
    <w:basedOn w:val="LO-normal"/>
    <w:next w:val="LO-normal"/>
    <w:qFormat/>
    <w:rsid w:val="00B444CF"/>
    <w:pPr>
      <w:keepNext/>
      <w:keepLines/>
      <w:spacing w:before="220" w:after="40" w:line="240" w:lineRule="auto"/>
    </w:pPr>
    <w:rPr>
      <w:b/>
    </w:rPr>
  </w:style>
  <w:style w:type="paragraph" w:customStyle="1" w:styleId="Heading6">
    <w:name w:val="Heading 6"/>
    <w:basedOn w:val="LO-normal"/>
    <w:next w:val="LO-normal"/>
    <w:qFormat/>
    <w:rsid w:val="00B444CF"/>
    <w:pPr>
      <w:keepNext/>
      <w:keepLines/>
      <w:spacing w:before="200" w:after="40" w:line="240" w:lineRule="auto"/>
    </w:pPr>
    <w:rPr>
      <w:b/>
      <w:sz w:val="20"/>
      <w:szCs w:val="20"/>
    </w:rPr>
  </w:style>
  <w:style w:type="character" w:customStyle="1" w:styleId="-">
    <w:name w:val="Интернет-ссылка"/>
    <w:rsid w:val="00B444CF"/>
    <w:rPr>
      <w:color w:val="000080"/>
      <w:u w:val="single"/>
    </w:rPr>
  </w:style>
  <w:style w:type="paragraph" w:customStyle="1" w:styleId="a3">
    <w:name w:val="Заголовок"/>
    <w:basedOn w:val="a"/>
    <w:next w:val="a4"/>
    <w:qFormat/>
    <w:rsid w:val="00B444CF"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a4">
    <w:name w:val="Body Text"/>
    <w:basedOn w:val="a"/>
    <w:rsid w:val="00B444CF"/>
    <w:pPr>
      <w:spacing w:after="140" w:line="276" w:lineRule="auto"/>
    </w:pPr>
  </w:style>
  <w:style w:type="paragraph" w:styleId="a5">
    <w:name w:val="List"/>
    <w:basedOn w:val="a4"/>
    <w:rsid w:val="00B444CF"/>
    <w:rPr>
      <w:rFonts w:cs="Arial Unicode MS"/>
    </w:rPr>
  </w:style>
  <w:style w:type="paragraph" w:customStyle="1" w:styleId="Caption">
    <w:name w:val="Caption"/>
    <w:basedOn w:val="a"/>
    <w:qFormat/>
    <w:rsid w:val="00B444CF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6">
    <w:name w:val="index heading"/>
    <w:basedOn w:val="a"/>
    <w:qFormat/>
    <w:rsid w:val="00B444CF"/>
    <w:pPr>
      <w:suppressLineNumbers/>
    </w:pPr>
    <w:rPr>
      <w:rFonts w:cs="Arial Unicode MS"/>
    </w:rPr>
  </w:style>
  <w:style w:type="paragraph" w:customStyle="1" w:styleId="LO-normal">
    <w:name w:val="LO-normal"/>
    <w:qFormat/>
    <w:rsid w:val="00B444CF"/>
    <w:pPr>
      <w:spacing w:line="259" w:lineRule="auto"/>
    </w:pPr>
  </w:style>
  <w:style w:type="paragraph" w:styleId="a7">
    <w:name w:val="Title"/>
    <w:basedOn w:val="LO-normal"/>
    <w:next w:val="LO-normal"/>
    <w:qFormat/>
    <w:rsid w:val="00B444CF"/>
    <w:pPr>
      <w:widowControl w:val="0"/>
      <w:spacing w:before="240" w:after="60" w:line="240" w:lineRule="auto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a8">
    <w:name w:val="Subtitle"/>
    <w:basedOn w:val="LO-normal"/>
    <w:next w:val="LO-normal"/>
    <w:qFormat/>
    <w:rsid w:val="00B444CF"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a9">
    <w:name w:val="Верхний и нижний колонтитулы"/>
    <w:basedOn w:val="a"/>
    <w:qFormat/>
    <w:rsid w:val="00B444CF"/>
  </w:style>
  <w:style w:type="paragraph" w:customStyle="1" w:styleId="Footer">
    <w:name w:val="Footer"/>
    <w:basedOn w:val="a9"/>
    <w:rsid w:val="00B444CF"/>
  </w:style>
  <w:style w:type="paragraph" w:customStyle="1" w:styleId="aa">
    <w:name w:val="Содержимое врезки"/>
    <w:basedOn w:val="a"/>
    <w:qFormat/>
    <w:rsid w:val="00B444CF"/>
  </w:style>
  <w:style w:type="paragraph" w:customStyle="1" w:styleId="ab">
    <w:name w:val="Содержимое таблицы"/>
    <w:basedOn w:val="a"/>
    <w:qFormat/>
    <w:rsid w:val="00B444CF"/>
    <w:pPr>
      <w:widowControl w:val="0"/>
      <w:suppressLineNumbers/>
    </w:pPr>
  </w:style>
  <w:style w:type="paragraph" w:customStyle="1" w:styleId="ac">
    <w:name w:val="Заголовок таблицы"/>
    <w:basedOn w:val="ab"/>
    <w:qFormat/>
    <w:rsid w:val="00B444CF"/>
    <w:pPr>
      <w:jc w:val="center"/>
    </w:pPr>
    <w:rPr>
      <w:b/>
      <w:bCs/>
    </w:rPr>
  </w:style>
  <w:style w:type="table" w:customStyle="1" w:styleId="TableNormal">
    <w:name w:val="Table Normal"/>
    <w:rsid w:val="00B444C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1313CC"/>
    <w:pPr>
      <w:spacing w:line="240" w:lineRule="auto"/>
    </w:pPr>
    <w:rPr>
      <w:rFonts w:ascii="Tahoma" w:hAnsi="Tahoma" w:cs="Mangal"/>
      <w:sz w:val="16"/>
      <w:szCs w:val="14"/>
    </w:rPr>
  </w:style>
  <w:style w:type="character" w:customStyle="1" w:styleId="ae">
    <w:name w:val="Текст выноски Знак"/>
    <w:basedOn w:val="a0"/>
    <w:link w:val="ad"/>
    <w:uiPriority w:val="99"/>
    <w:semiHidden/>
    <w:rsid w:val="001313CC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edu.ru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www.school-collection.edu.ru/" TargetMode="Externa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hyperlink" Target="http://english4kids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hyperlink" Target="http://nsportal.ru/nachalnaya-shkola/inostrannyi-yazyk/kruzhok-angliyskiy-s-uvlecheniem-1-klass" TargetMode="External"/><Relationship Id="rId10" Type="http://schemas.openxmlformats.org/officeDocument/2006/relationships/footer" Target="foot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://www.school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22</Pages>
  <Words>3455</Words>
  <Characters>19695</Characters>
  <Application>Microsoft Office Word</Application>
  <DocSecurity>0</DocSecurity>
  <Lines>164</Lines>
  <Paragraphs>46</Paragraphs>
  <ScaleCrop>false</ScaleCrop>
  <Company/>
  <LinksUpToDate>false</LinksUpToDate>
  <CharactersWithSpaces>23104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методкабинет</cp:lastModifiedBy>
  <cp:revision>6</cp:revision>
  <dcterms:created xsi:type="dcterms:W3CDTF">2022-11-29T07:50:00Z</dcterms:created>
  <dcterms:modified xsi:type="dcterms:W3CDTF">2022-11-29T07:51:00Z</dcterms:modified>
  <dc:language>ru-RU</dc:language>
</cp:coreProperties>
</file>